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44"/>
          <w:szCs w:val="44"/>
          <w:u w:val="single"/>
        </w:rPr>
      </w:pPr>
      <w:r>
        <w:rPr>
          <w:rFonts w:hint="eastAsia"/>
          <w:sz w:val="44"/>
          <w:szCs w:val="44"/>
          <w:lang w:eastAsia="zh-CN"/>
        </w:rPr>
        <w:t>员工转正申请</w:t>
      </w:r>
      <w:r>
        <w:rPr>
          <w:rFonts w:hint="eastAsia"/>
          <w:sz w:val="44"/>
          <w:szCs w:val="44"/>
        </w:rPr>
        <w:t>表</w:t>
      </w:r>
    </w:p>
    <w:p>
      <w:pPr>
        <w:spacing w:line="360" w:lineRule="auto"/>
        <w:jc w:val="both"/>
        <w:rPr>
          <w:rFonts w:hint="eastAsia"/>
          <w:sz w:val="24"/>
        </w:rPr>
      </w:pPr>
      <w:r>
        <w:rPr>
          <w:rFonts w:hint="eastAsia"/>
          <w:sz w:val="24"/>
        </w:rPr>
        <w:t xml:space="preserve">编号：                                         </w:t>
      </w:r>
    </w:p>
    <w:tbl>
      <w:tblPr>
        <w:tblStyle w:val="3"/>
        <w:tblW w:w="9056" w:type="dxa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49"/>
        <w:gridCol w:w="569"/>
        <w:gridCol w:w="540"/>
        <w:gridCol w:w="1265"/>
        <w:gridCol w:w="1260"/>
        <w:gridCol w:w="43"/>
        <w:gridCol w:w="852"/>
        <w:gridCol w:w="619"/>
        <w:gridCol w:w="281"/>
        <w:gridCol w:w="1356"/>
        <w:gridCol w:w="80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58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79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身份证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</w:tc>
        <w:tc>
          <w:tcPr>
            <w:tcW w:w="1858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</w:tc>
        <w:tc>
          <w:tcPr>
            <w:tcW w:w="305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80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3123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5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现有职业资格证书</w:t>
            </w:r>
          </w:p>
        </w:tc>
        <w:tc>
          <w:tcPr>
            <w:tcW w:w="306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36" w:type="dxa"/>
            <w:gridSpan w:val="3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3108" w:type="dxa"/>
            <w:gridSpan w:val="4"/>
            <w:vMerge w:val="restart"/>
            <w:tcBorders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1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441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036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3108" w:type="dxa"/>
            <w:gridSpan w:val="4"/>
            <w:vMerge w:val="continue"/>
            <w:tcBorders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4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家庭电话</w:t>
            </w:r>
          </w:p>
        </w:tc>
        <w:tc>
          <w:tcPr>
            <w:tcW w:w="2441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20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进入公司时间</w:t>
            </w:r>
          </w:p>
        </w:tc>
        <w:tc>
          <w:tcPr>
            <w:tcW w:w="7020" w:type="dxa"/>
            <w:gridSpan w:val="9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试用期工作总结（申请人填写）</w:t>
            </w:r>
          </w:p>
        </w:tc>
        <w:tc>
          <w:tcPr>
            <w:tcW w:w="7589" w:type="dxa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2" w:hRule="atLeast"/>
        </w:trPr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试用期工作表现情况及评价</w:t>
            </w:r>
          </w:p>
        </w:tc>
        <w:tc>
          <w:tcPr>
            <w:tcW w:w="7589" w:type="dxa"/>
            <w:gridSpan w:val="10"/>
            <w:tcBorders>
              <w:top w:val="single" w:color="000000" w:sz="4" w:space="0"/>
              <w:left w:val="single" w:color="auto" w:sz="4" w:space="0"/>
              <w:bottom w:val="double" w:color="000000" w:sz="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both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部门经理/总监理工程师：                       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146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综合部审批</w:t>
            </w:r>
          </w:p>
        </w:tc>
        <w:tc>
          <w:tcPr>
            <w:tcW w:w="7589" w:type="dxa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</w:p>
          <w:p>
            <w:pPr>
              <w:spacing w:line="360" w:lineRule="auto"/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</w:trPr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总经理审批</w:t>
            </w:r>
          </w:p>
        </w:tc>
        <w:tc>
          <w:tcPr>
            <w:tcW w:w="7589" w:type="dxa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spacing w:line="360" w:lineRule="auto"/>
              <w:ind w:firstLine="720" w:firstLineChars="300"/>
              <w:jc w:val="both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spacing w:line="360" w:lineRule="auto"/>
        <w:jc w:val="both"/>
        <w:rPr>
          <w:rFonts w:hint="eastAsia"/>
          <w:sz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5D2F96"/>
    <w:rsid w:val="0B5D2F96"/>
    <w:rsid w:val="2DAE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2018-09-06T09:31:00Z</dcterms:created>
  <dc:creator>Administrator</dc:creator>
  <cp:lastModifiedBy>Administrator</cp:lastModifiedBy>
  <dcterms:modified xsi:type="dcterms:W3CDTF">2018-09-06T09:44:18Z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